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7BC" w:rsidRPr="007D0226" w:rsidRDefault="007D0226" w:rsidP="00CE5A81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r w:rsidRPr="007D0226">
        <w:rPr>
          <w:rFonts w:ascii="Arial" w:hAnsi="Arial" w:cs="Arial"/>
          <w:b/>
          <w:sz w:val="24"/>
          <w:szCs w:val="24"/>
        </w:rPr>
        <w:t>PENYATA KEWANGAN TAHUNAN YANG TELAH DIAUDIT BAGI SATU (1) TAHUN TERKINI</w:t>
      </w:r>
      <w:bookmarkEnd w:id="0"/>
    </w:p>
    <w:sectPr w:rsidR="002D27BC" w:rsidRPr="007D022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B02" w:rsidRDefault="00FD4B02" w:rsidP="007D0226">
      <w:pPr>
        <w:spacing w:after="0" w:line="240" w:lineRule="auto"/>
      </w:pPr>
      <w:r>
        <w:separator/>
      </w:r>
    </w:p>
  </w:endnote>
  <w:endnote w:type="continuationSeparator" w:id="0">
    <w:p w:rsidR="00FD4B02" w:rsidRDefault="00FD4B02" w:rsidP="007D0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B02" w:rsidRDefault="00FD4B02" w:rsidP="007D0226">
      <w:pPr>
        <w:spacing w:after="0" w:line="240" w:lineRule="auto"/>
      </w:pPr>
      <w:r>
        <w:separator/>
      </w:r>
    </w:p>
  </w:footnote>
  <w:footnote w:type="continuationSeparator" w:id="0">
    <w:p w:rsidR="00FD4B02" w:rsidRDefault="00FD4B02" w:rsidP="007D0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226" w:rsidRDefault="007D0226" w:rsidP="007D0226">
    <w:pPr>
      <w:pStyle w:val="Header"/>
      <w:jc w:val="both"/>
    </w:pPr>
    <w:r>
      <w:tab/>
    </w:r>
    <w:r>
      <w:tab/>
      <w:t>LAMPIRAN B11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226"/>
    <w:rsid w:val="000D39C8"/>
    <w:rsid w:val="00105DB0"/>
    <w:rsid w:val="00204374"/>
    <w:rsid w:val="00227412"/>
    <w:rsid w:val="002D27BC"/>
    <w:rsid w:val="003F1C3E"/>
    <w:rsid w:val="00726806"/>
    <w:rsid w:val="007D0226"/>
    <w:rsid w:val="00C703A1"/>
    <w:rsid w:val="00CB094F"/>
    <w:rsid w:val="00CE5A81"/>
    <w:rsid w:val="00EA4843"/>
    <w:rsid w:val="00FD4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BCFFA0-23CC-4741-BABC-B83E80250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43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02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0226"/>
  </w:style>
  <w:style w:type="paragraph" w:styleId="Footer">
    <w:name w:val="footer"/>
    <w:basedOn w:val="Normal"/>
    <w:link w:val="FooterChar"/>
    <w:uiPriority w:val="99"/>
    <w:unhideWhenUsed/>
    <w:rsid w:val="007D02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0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Crop">
  <a:themeElements>
    <a:clrScheme name="Crop">
      <a:dk1>
        <a:sysClr val="windowText" lastClr="000000"/>
      </a:dk1>
      <a:lt1>
        <a:sysClr val="window" lastClr="FFFFFF"/>
      </a:lt1>
      <a:dk2>
        <a:srgbClr val="191B0E"/>
      </a:dk2>
      <a:lt2>
        <a:srgbClr val="EFEDE3"/>
      </a:lt2>
      <a:accent1>
        <a:srgbClr val="8C8D86"/>
      </a:accent1>
      <a:accent2>
        <a:srgbClr val="E6C069"/>
      </a:accent2>
      <a:accent3>
        <a:srgbClr val="897B61"/>
      </a:accent3>
      <a:accent4>
        <a:srgbClr val="8DAB8E"/>
      </a:accent4>
      <a:accent5>
        <a:srgbClr val="77A2BB"/>
      </a:accent5>
      <a:accent6>
        <a:srgbClr val="E28394"/>
      </a:accent6>
      <a:hlink>
        <a:srgbClr val="77A2BB"/>
      </a:hlink>
      <a:folHlink>
        <a:srgbClr val="957A99"/>
      </a:folHlink>
    </a:clrScheme>
    <a:fontScheme name="Crop">
      <a:majorFont>
        <a:latin typeface="Franklin Gothic Book" panose="020B0503020102020204"/>
        <a:ea typeface=""/>
        <a:cs typeface=""/>
        <a:font script="Jpan" typeface="メイリオ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メイリオ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Crop">
      <a:fillStyleLst>
        <a:solidFill>
          <a:schemeClr val="phClr"/>
        </a:solidFill>
        <a:gradFill rotWithShape="1">
          <a:gsLst>
            <a:gs pos="0">
              <a:schemeClr val="phClr">
                <a:tint val="67000"/>
                <a:satMod val="105000"/>
                <a:lumMod val="110000"/>
              </a:schemeClr>
            </a:gs>
            <a:gs pos="50000">
              <a:schemeClr val="phClr">
                <a:tint val="73000"/>
                <a:satMod val="103000"/>
                <a:lumMod val="105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6350" cap="flat" cmpd="sng" algn="in">
          <a:solidFill>
            <a:schemeClr val="phClr"/>
          </a:solidFill>
          <a:prstDash val="solid"/>
        </a:ln>
        <a:ln w="34925" cap="flat" cmpd="sng" algn="in">
          <a:solidFill>
            <a:schemeClr val="phClr"/>
          </a:solidFill>
          <a:prstDash val="solid"/>
        </a:ln>
        <a:ln w="19050" cap="flat" cmpd="sng" algn="in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rop" id="{EC9488ED-E761-4D60-9AC4-764D1FE2C171}" vid="{CE19780C-D67D-4C13-9DE9-A52BC3BA51B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Noor Fatahiyah bt. Mohd Aziz</dc:creator>
  <cp:keywords/>
  <dc:description/>
  <cp:lastModifiedBy>Noor Fatahiyah bt. Mohd Aziz</cp:lastModifiedBy>
  <cp:revision>2</cp:revision>
  <dcterms:created xsi:type="dcterms:W3CDTF">2019-05-28T09:39:00Z</dcterms:created>
  <dcterms:modified xsi:type="dcterms:W3CDTF">2019-05-29T04:04:00Z</dcterms:modified>
</cp:coreProperties>
</file>